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244B" w14:textId="77777777" w:rsidR="00A72847" w:rsidRPr="00A72847" w:rsidRDefault="00A72847" w:rsidP="00A72847">
      <w:pPr>
        <w:rPr>
          <w:b/>
          <w:bCs/>
        </w:rPr>
      </w:pPr>
      <w:r w:rsidRPr="00A72847">
        <w:rPr>
          <w:b/>
          <w:bCs/>
        </w:rPr>
        <w:t>GOVERNMENT SETTLES LONGSTANDING SALARY ARREARS OWED TO BLACK STARS COACHES</w:t>
      </w:r>
    </w:p>
    <w:p w14:paraId="3A39B902" w14:textId="723223F5" w:rsidR="00333191" w:rsidRPr="00333191" w:rsidRDefault="00333191" w:rsidP="00333191">
      <w:r w:rsidRPr="00333191">
        <w:t xml:space="preserve">The Government of Ghana, through the Ministry for Sports and Recreation, has fulfilled its promise to clear all outstanding salary arrears owed to both current and former coaches of the senior national team, the Black Stars. This bold move, led by the </w:t>
      </w:r>
      <w:r w:rsidRPr="00333191">
        <w:t>hon. minister</w:t>
      </w:r>
      <w:r w:rsidRPr="00333191">
        <w:t xml:space="preserve"> for Sports and Recreation, Kofi </w:t>
      </w:r>
      <w:proofErr w:type="spellStart"/>
      <w:r w:rsidRPr="00333191">
        <w:t>Iddie</w:t>
      </w:r>
      <w:proofErr w:type="spellEnd"/>
      <w:r w:rsidRPr="00333191">
        <w:t xml:space="preserve"> Adams, brings to fruition a major commitment by the Government of H.E. John Dramani Mahama to restore accountability and fairness within Ghana’s football ecosystem.</w:t>
      </w:r>
    </w:p>
    <w:p w14:paraId="537B5EB6" w14:textId="0DD24BA6" w:rsidR="00333191" w:rsidRPr="00333191" w:rsidRDefault="00333191" w:rsidP="00333191">
      <w:r w:rsidRPr="00333191">
        <w:t>The coaches were engaged by the Ghana Football Association (GFA) over different periods, but their compensation obligations were to be honored by the Government of Ghana. For several years, these professionals served the country during key international matches and tournaments, often without receiving due payment.</w:t>
      </w:r>
    </w:p>
    <w:p w14:paraId="3EED55EB" w14:textId="77777777" w:rsidR="00333191" w:rsidRPr="00333191" w:rsidRDefault="00333191" w:rsidP="00333191">
      <w:r w:rsidRPr="00333191">
        <w:t>This intervention by the Ministry follows detailed auditing and inter-agency coordination that led to the release of funds to settle all arrears owed.</w:t>
      </w:r>
    </w:p>
    <w:p w14:paraId="1BCA5FF4" w14:textId="77777777" w:rsidR="00A72847" w:rsidRPr="00A72847" w:rsidRDefault="00A72847" w:rsidP="00A72847">
      <w:pPr>
        <w:rPr>
          <w:b/>
          <w:bCs/>
        </w:rPr>
      </w:pPr>
      <w:r w:rsidRPr="00A72847">
        <w:rPr>
          <w:b/>
          <w:bCs/>
        </w:rPr>
        <w:t>LIST OF COACHES AND TIMEFRAME OF ARREARS CLEARED</w:t>
      </w:r>
    </w:p>
    <w:p w14:paraId="3DCFDA26" w14:textId="77777777" w:rsidR="00A72847" w:rsidRPr="00A72847" w:rsidRDefault="00A72847" w:rsidP="00A72847">
      <w:pPr>
        <w:rPr>
          <w:b/>
          <w:bCs/>
        </w:rPr>
      </w:pPr>
      <w:r w:rsidRPr="00A72847">
        <w:rPr>
          <w:b/>
          <w:bCs/>
          <w:i/>
          <w:iCs/>
        </w:rPr>
        <w:t>Former Coaches and Technical Staff (Arrears Cleared)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1"/>
        <w:gridCol w:w="1847"/>
        <w:gridCol w:w="3147"/>
      </w:tblGrid>
      <w:tr w:rsidR="002D2663" w:rsidRPr="00A72847" w14:paraId="76CBB603" w14:textId="77777777" w:rsidTr="00A72847">
        <w:trPr>
          <w:tblHeader/>
          <w:tblCellSpacing w:w="15" w:type="dxa"/>
        </w:trPr>
        <w:tc>
          <w:tcPr>
            <w:tcW w:w="0" w:type="auto"/>
            <w:vAlign w:val="center"/>
            <w:hideMark/>
          </w:tcPr>
          <w:p w14:paraId="69F0BAB8" w14:textId="77777777" w:rsidR="002D2663" w:rsidRPr="00A72847" w:rsidRDefault="002D2663" w:rsidP="00A72847">
            <w:pPr>
              <w:rPr>
                <w:b/>
                <w:bCs/>
              </w:rPr>
            </w:pPr>
            <w:r w:rsidRPr="00A72847">
              <w:rPr>
                <w:b/>
                <w:bCs/>
              </w:rPr>
              <w:t>Name</w:t>
            </w:r>
          </w:p>
        </w:tc>
        <w:tc>
          <w:tcPr>
            <w:tcW w:w="0" w:type="auto"/>
            <w:vAlign w:val="center"/>
            <w:hideMark/>
          </w:tcPr>
          <w:p w14:paraId="533819A8" w14:textId="77777777" w:rsidR="002D2663" w:rsidRPr="00A72847" w:rsidRDefault="002D2663" w:rsidP="00A72847">
            <w:pPr>
              <w:rPr>
                <w:b/>
                <w:bCs/>
              </w:rPr>
            </w:pPr>
            <w:r w:rsidRPr="00A72847">
              <w:rPr>
                <w:b/>
                <w:bCs/>
              </w:rPr>
              <w:t>Role</w:t>
            </w:r>
          </w:p>
        </w:tc>
        <w:tc>
          <w:tcPr>
            <w:tcW w:w="0" w:type="auto"/>
            <w:vAlign w:val="center"/>
            <w:hideMark/>
          </w:tcPr>
          <w:p w14:paraId="2A3D22B1" w14:textId="28A8C527" w:rsidR="002D2663" w:rsidRPr="00A72847" w:rsidRDefault="002D2663" w:rsidP="00A72847">
            <w:pPr>
              <w:rPr>
                <w:b/>
                <w:bCs/>
              </w:rPr>
            </w:pPr>
            <w:r w:rsidRPr="00A72847">
              <w:rPr>
                <w:b/>
                <w:bCs/>
              </w:rPr>
              <w:t>Period Owed</w:t>
            </w:r>
          </w:p>
        </w:tc>
      </w:tr>
      <w:tr w:rsidR="002D2663" w:rsidRPr="00A72847" w14:paraId="06F7385F" w14:textId="77777777" w:rsidTr="00A72847">
        <w:trPr>
          <w:tblCellSpacing w:w="15" w:type="dxa"/>
        </w:trPr>
        <w:tc>
          <w:tcPr>
            <w:tcW w:w="0" w:type="auto"/>
            <w:vAlign w:val="center"/>
            <w:hideMark/>
          </w:tcPr>
          <w:p w14:paraId="00128169" w14:textId="77777777" w:rsidR="002D2663" w:rsidRPr="00A72847" w:rsidRDefault="002D2663" w:rsidP="00A72847">
            <w:r w:rsidRPr="00A72847">
              <w:t>Chris Hughton</w:t>
            </w:r>
          </w:p>
        </w:tc>
        <w:tc>
          <w:tcPr>
            <w:tcW w:w="0" w:type="auto"/>
            <w:vAlign w:val="center"/>
            <w:hideMark/>
          </w:tcPr>
          <w:p w14:paraId="60FB5769" w14:textId="77777777" w:rsidR="002D2663" w:rsidRPr="00A72847" w:rsidRDefault="002D2663" w:rsidP="00A72847">
            <w:r w:rsidRPr="00A72847">
              <w:t>Head Coach</w:t>
            </w:r>
          </w:p>
        </w:tc>
        <w:tc>
          <w:tcPr>
            <w:tcW w:w="0" w:type="auto"/>
            <w:vAlign w:val="center"/>
            <w:hideMark/>
          </w:tcPr>
          <w:p w14:paraId="25552ED0" w14:textId="77777777" w:rsidR="002D2663" w:rsidRPr="00A72847" w:rsidRDefault="002D2663" w:rsidP="00A72847">
            <w:r w:rsidRPr="00A72847">
              <w:t>Jan 1 – Jan 23, 2024 + Signing Fee</w:t>
            </w:r>
          </w:p>
        </w:tc>
      </w:tr>
      <w:tr w:rsidR="002D2663" w:rsidRPr="00A72847" w14:paraId="0E04FB6C" w14:textId="77777777" w:rsidTr="00A72847">
        <w:trPr>
          <w:tblCellSpacing w:w="15" w:type="dxa"/>
        </w:trPr>
        <w:tc>
          <w:tcPr>
            <w:tcW w:w="0" w:type="auto"/>
            <w:vAlign w:val="center"/>
            <w:hideMark/>
          </w:tcPr>
          <w:p w14:paraId="553A42BE" w14:textId="77777777" w:rsidR="002D2663" w:rsidRPr="00A72847" w:rsidRDefault="002D2663" w:rsidP="00A72847">
            <w:r w:rsidRPr="00A72847">
              <w:t>George Boateng</w:t>
            </w:r>
          </w:p>
        </w:tc>
        <w:tc>
          <w:tcPr>
            <w:tcW w:w="0" w:type="auto"/>
            <w:vAlign w:val="center"/>
            <w:hideMark/>
          </w:tcPr>
          <w:p w14:paraId="371F4FA3" w14:textId="77777777" w:rsidR="002D2663" w:rsidRPr="00A72847" w:rsidRDefault="002D2663" w:rsidP="00A72847">
            <w:r w:rsidRPr="00A72847">
              <w:t>Asst. Coach</w:t>
            </w:r>
          </w:p>
        </w:tc>
        <w:tc>
          <w:tcPr>
            <w:tcW w:w="0" w:type="auto"/>
            <w:vAlign w:val="center"/>
            <w:hideMark/>
          </w:tcPr>
          <w:p w14:paraId="473EE72C" w14:textId="77777777" w:rsidR="002D2663" w:rsidRPr="00A72847" w:rsidRDefault="002D2663" w:rsidP="00A72847">
            <w:r w:rsidRPr="00A72847">
              <w:t>Mar 2023 – Jan 2024 (Signing Fee)</w:t>
            </w:r>
          </w:p>
        </w:tc>
      </w:tr>
      <w:tr w:rsidR="002D2663" w:rsidRPr="00A72847" w14:paraId="711D33D2" w14:textId="77777777" w:rsidTr="00A72847">
        <w:trPr>
          <w:tblCellSpacing w:w="15" w:type="dxa"/>
        </w:trPr>
        <w:tc>
          <w:tcPr>
            <w:tcW w:w="0" w:type="auto"/>
            <w:vAlign w:val="center"/>
            <w:hideMark/>
          </w:tcPr>
          <w:p w14:paraId="702E1AC6" w14:textId="77777777" w:rsidR="002D2663" w:rsidRPr="00A72847" w:rsidRDefault="002D2663" w:rsidP="00A72847">
            <w:r w:rsidRPr="00A72847">
              <w:t>Mas-</w:t>
            </w:r>
            <w:proofErr w:type="spellStart"/>
            <w:r w:rsidRPr="00A72847">
              <w:t>Ud</w:t>
            </w:r>
            <w:proofErr w:type="spellEnd"/>
            <w:r w:rsidRPr="00A72847">
              <w:t xml:space="preserve"> Didi Dramani</w:t>
            </w:r>
          </w:p>
        </w:tc>
        <w:tc>
          <w:tcPr>
            <w:tcW w:w="0" w:type="auto"/>
            <w:vAlign w:val="center"/>
            <w:hideMark/>
          </w:tcPr>
          <w:p w14:paraId="33C61524" w14:textId="77777777" w:rsidR="002D2663" w:rsidRPr="00A72847" w:rsidRDefault="002D2663" w:rsidP="00A72847">
            <w:r w:rsidRPr="00A72847">
              <w:t>Asst. Coach</w:t>
            </w:r>
          </w:p>
        </w:tc>
        <w:tc>
          <w:tcPr>
            <w:tcW w:w="0" w:type="auto"/>
            <w:vAlign w:val="center"/>
            <w:hideMark/>
          </w:tcPr>
          <w:p w14:paraId="5125DF9E" w14:textId="77777777" w:rsidR="002D2663" w:rsidRPr="00A72847" w:rsidRDefault="002D2663" w:rsidP="00A72847">
            <w:r w:rsidRPr="00A72847">
              <w:t>Mar 2023 – Jan 2024 (Signing Fee)</w:t>
            </w:r>
          </w:p>
        </w:tc>
      </w:tr>
      <w:tr w:rsidR="002D2663" w:rsidRPr="00A72847" w14:paraId="1E6C1CBC" w14:textId="77777777" w:rsidTr="00A72847">
        <w:trPr>
          <w:tblCellSpacing w:w="15" w:type="dxa"/>
        </w:trPr>
        <w:tc>
          <w:tcPr>
            <w:tcW w:w="0" w:type="auto"/>
            <w:vAlign w:val="center"/>
            <w:hideMark/>
          </w:tcPr>
          <w:p w14:paraId="0859F262" w14:textId="77777777" w:rsidR="002D2663" w:rsidRPr="00A72847" w:rsidRDefault="002D2663" w:rsidP="00A72847">
            <w:r w:rsidRPr="00A72847">
              <w:t>C.K. A</w:t>
            </w:r>
            <w:proofErr w:type="spellStart"/>
            <w:r w:rsidRPr="00A72847">
              <w:t>konnor</w:t>
            </w:r>
            <w:proofErr w:type="spellEnd"/>
          </w:p>
        </w:tc>
        <w:tc>
          <w:tcPr>
            <w:tcW w:w="0" w:type="auto"/>
            <w:vAlign w:val="center"/>
            <w:hideMark/>
          </w:tcPr>
          <w:p w14:paraId="7DB44D13" w14:textId="77777777" w:rsidR="002D2663" w:rsidRPr="00A72847" w:rsidRDefault="002D2663" w:rsidP="00A72847">
            <w:r w:rsidRPr="00A72847">
              <w:t>Former Head Coach</w:t>
            </w:r>
          </w:p>
        </w:tc>
        <w:tc>
          <w:tcPr>
            <w:tcW w:w="0" w:type="auto"/>
            <w:vAlign w:val="center"/>
            <w:hideMark/>
          </w:tcPr>
          <w:p w14:paraId="08FDC9F1" w14:textId="77777777" w:rsidR="002D2663" w:rsidRPr="00A72847" w:rsidRDefault="002D2663" w:rsidP="00A72847">
            <w:r w:rsidRPr="00A72847">
              <w:t>Owed as of Jan 1, 2024</w:t>
            </w:r>
          </w:p>
        </w:tc>
      </w:tr>
      <w:tr w:rsidR="002D2663" w:rsidRPr="00A72847" w14:paraId="4B959E76" w14:textId="77777777" w:rsidTr="00A72847">
        <w:trPr>
          <w:tblCellSpacing w:w="15" w:type="dxa"/>
        </w:trPr>
        <w:tc>
          <w:tcPr>
            <w:tcW w:w="0" w:type="auto"/>
            <w:vAlign w:val="center"/>
            <w:hideMark/>
          </w:tcPr>
          <w:p w14:paraId="34971BCF" w14:textId="77777777" w:rsidR="002D2663" w:rsidRPr="00A72847" w:rsidRDefault="002D2663" w:rsidP="00A72847">
            <w:r w:rsidRPr="00A72847">
              <w:t>David Duncan</w:t>
            </w:r>
          </w:p>
        </w:tc>
        <w:tc>
          <w:tcPr>
            <w:tcW w:w="0" w:type="auto"/>
            <w:vAlign w:val="center"/>
            <w:hideMark/>
          </w:tcPr>
          <w:p w14:paraId="2412A0EE" w14:textId="77777777" w:rsidR="002D2663" w:rsidRPr="00A72847" w:rsidRDefault="002D2663" w:rsidP="00A72847">
            <w:r w:rsidRPr="00A72847">
              <w:t>Former Asst. Coach</w:t>
            </w:r>
          </w:p>
        </w:tc>
        <w:tc>
          <w:tcPr>
            <w:tcW w:w="0" w:type="auto"/>
            <w:vAlign w:val="center"/>
            <w:hideMark/>
          </w:tcPr>
          <w:p w14:paraId="79B47DEF" w14:textId="77777777" w:rsidR="002D2663" w:rsidRPr="00A72847" w:rsidRDefault="002D2663" w:rsidP="00A72847">
            <w:r w:rsidRPr="00A72847">
              <w:t>Feb 2023 (Half Paid)</w:t>
            </w:r>
          </w:p>
        </w:tc>
      </w:tr>
      <w:tr w:rsidR="002D2663" w:rsidRPr="00A72847" w14:paraId="016817E9" w14:textId="77777777" w:rsidTr="00A72847">
        <w:trPr>
          <w:tblCellSpacing w:w="15" w:type="dxa"/>
        </w:trPr>
        <w:tc>
          <w:tcPr>
            <w:tcW w:w="0" w:type="auto"/>
            <w:vAlign w:val="center"/>
            <w:hideMark/>
          </w:tcPr>
          <w:p w14:paraId="45ECF107" w14:textId="77777777" w:rsidR="002D2663" w:rsidRPr="00A72847" w:rsidRDefault="002D2663" w:rsidP="00A72847">
            <w:r w:rsidRPr="00A72847">
              <w:t>Maxwell Konadu</w:t>
            </w:r>
          </w:p>
        </w:tc>
        <w:tc>
          <w:tcPr>
            <w:tcW w:w="0" w:type="auto"/>
            <w:vAlign w:val="center"/>
            <w:hideMark/>
          </w:tcPr>
          <w:p w14:paraId="2DE7836B" w14:textId="77777777" w:rsidR="002D2663" w:rsidRPr="00A72847" w:rsidRDefault="002D2663" w:rsidP="00A72847">
            <w:r w:rsidRPr="00A72847">
              <w:t>Former Asst. Coach</w:t>
            </w:r>
          </w:p>
        </w:tc>
        <w:tc>
          <w:tcPr>
            <w:tcW w:w="0" w:type="auto"/>
            <w:vAlign w:val="center"/>
            <w:hideMark/>
          </w:tcPr>
          <w:p w14:paraId="25A96C99" w14:textId="77777777" w:rsidR="002D2663" w:rsidRPr="00A72847" w:rsidRDefault="002D2663" w:rsidP="00A72847">
            <w:r w:rsidRPr="00A72847">
              <w:t>Since Nov 2022</w:t>
            </w:r>
          </w:p>
        </w:tc>
      </w:tr>
    </w:tbl>
    <w:p w14:paraId="297B6C74" w14:textId="6D373246" w:rsidR="00A72847" w:rsidRPr="00A72847" w:rsidRDefault="00A72847" w:rsidP="00A72847"/>
    <w:p w14:paraId="7EFC6D26" w14:textId="77777777" w:rsidR="00A72847" w:rsidRPr="00A72847" w:rsidRDefault="00A72847" w:rsidP="00A72847">
      <w:pPr>
        <w:rPr>
          <w:b/>
          <w:bCs/>
        </w:rPr>
      </w:pPr>
      <w:r w:rsidRPr="00A72847">
        <w:rPr>
          <w:b/>
          <w:bCs/>
          <w:i/>
          <w:iCs/>
        </w:rPr>
        <w:t>Current Technical Team (Salary Arrears Cleared)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5"/>
        <w:gridCol w:w="1839"/>
        <w:gridCol w:w="1986"/>
      </w:tblGrid>
      <w:tr w:rsidR="002D2663" w:rsidRPr="00A72847" w14:paraId="00BAC080" w14:textId="77777777" w:rsidTr="00A72847">
        <w:trPr>
          <w:tblHeader/>
          <w:tblCellSpacing w:w="15" w:type="dxa"/>
        </w:trPr>
        <w:tc>
          <w:tcPr>
            <w:tcW w:w="0" w:type="auto"/>
            <w:vAlign w:val="center"/>
            <w:hideMark/>
          </w:tcPr>
          <w:p w14:paraId="34F44C8B" w14:textId="77777777" w:rsidR="002D2663" w:rsidRPr="00A72847" w:rsidRDefault="002D2663" w:rsidP="00A72847">
            <w:pPr>
              <w:rPr>
                <w:b/>
                <w:bCs/>
              </w:rPr>
            </w:pPr>
            <w:r w:rsidRPr="00A72847">
              <w:rPr>
                <w:b/>
                <w:bCs/>
              </w:rPr>
              <w:t>Name</w:t>
            </w:r>
          </w:p>
        </w:tc>
        <w:tc>
          <w:tcPr>
            <w:tcW w:w="0" w:type="auto"/>
            <w:vAlign w:val="center"/>
            <w:hideMark/>
          </w:tcPr>
          <w:p w14:paraId="1B294ACA" w14:textId="77777777" w:rsidR="002D2663" w:rsidRPr="00A72847" w:rsidRDefault="002D2663" w:rsidP="00A72847">
            <w:pPr>
              <w:rPr>
                <w:b/>
                <w:bCs/>
              </w:rPr>
            </w:pPr>
            <w:r w:rsidRPr="00A72847">
              <w:rPr>
                <w:b/>
                <w:bCs/>
              </w:rPr>
              <w:t>Role</w:t>
            </w:r>
          </w:p>
        </w:tc>
        <w:tc>
          <w:tcPr>
            <w:tcW w:w="0" w:type="auto"/>
            <w:vAlign w:val="center"/>
            <w:hideMark/>
          </w:tcPr>
          <w:p w14:paraId="1A26D624" w14:textId="7F9B8B72" w:rsidR="002D2663" w:rsidRPr="00A72847" w:rsidRDefault="002D2663" w:rsidP="00A72847">
            <w:pPr>
              <w:rPr>
                <w:b/>
                <w:bCs/>
              </w:rPr>
            </w:pPr>
            <w:r w:rsidRPr="00A72847">
              <w:rPr>
                <w:b/>
                <w:bCs/>
              </w:rPr>
              <w:t xml:space="preserve"> Period Owed</w:t>
            </w:r>
          </w:p>
        </w:tc>
      </w:tr>
      <w:tr w:rsidR="002D2663" w:rsidRPr="00A72847" w14:paraId="4D086573" w14:textId="77777777" w:rsidTr="00A72847">
        <w:trPr>
          <w:tblCellSpacing w:w="15" w:type="dxa"/>
        </w:trPr>
        <w:tc>
          <w:tcPr>
            <w:tcW w:w="0" w:type="auto"/>
            <w:vAlign w:val="center"/>
            <w:hideMark/>
          </w:tcPr>
          <w:p w14:paraId="1777A520" w14:textId="77777777" w:rsidR="002D2663" w:rsidRPr="00A72847" w:rsidRDefault="002D2663" w:rsidP="00A72847">
            <w:r w:rsidRPr="00A72847">
              <w:t>Otto Addo</w:t>
            </w:r>
          </w:p>
        </w:tc>
        <w:tc>
          <w:tcPr>
            <w:tcW w:w="0" w:type="auto"/>
            <w:vAlign w:val="center"/>
            <w:hideMark/>
          </w:tcPr>
          <w:p w14:paraId="6406800F" w14:textId="77777777" w:rsidR="002D2663" w:rsidRPr="00A72847" w:rsidRDefault="002D2663" w:rsidP="00A72847">
            <w:r w:rsidRPr="00A72847">
              <w:t>Head Coach</w:t>
            </w:r>
          </w:p>
        </w:tc>
        <w:tc>
          <w:tcPr>
            <w:tcW w:w="0" w:type="auto"/>
            <w:vAlign w:val="center"/>
            <w:hideMark/>
          </w:tcPr>
          <w:p w14:paraId="686BB712" w14:textId="77777777" w:rsidR="002D2663" w:rsidRPr="00A72847" w:rsidRDefault="002D2663" w:rsidP="00A72847">
            <w:r w:rsidRPr="00A72847">
              <w:t>Oct 2024 – Mar 2025</w:t>
            </w:r>
          </w:p>
        </w:tc>
      </w:tr>
      <w:tr w:rsidR="002D2663" w:rsidRPr="00A72847" w14:paraId="2878B74E" w14:textId="77777777" w:rsidTr="00A72847">
        <w:trPr>
          <w:tblCellSpacing w:w="15" w:type="dxa"/>
        </w:trPr>
        <w:tc>
          <w:tcPr>
            <w:tcW w:w="0" w:type="auto"/>
            <w:vAlign w:val="center"/>
            <w:hideMark/>
          </w:tcPr>
          <w:p w14:paraId="5628C797" w14:textId="77777777" w:rsidR="002D2663" w:rsidRPr="00A72847" w:rsidRDefault="002D2663" w:rsidP="00A72847">
            <w:r w:rsidRPr="00A72847">
              <w:t>Otto Addo (Second Clause)</w:t>
            </w:r>
          </w:p>
        </w:tc>
        <w:tc>
          <w:tcPr>
            <w:tcW w:w="0" w:type="auto"/>
            <w:vAlign w:val="center"/>
            <w:hideMark/>
          </w:tcPr>
          <w:p w14:paraId="757DCB63" w14:textId="77777777" w:rsidR="002D2663" w:rsidRPr="00A72847" w:rsidRDefault="002D2663" w:rsidP="00A72847">
            <w:r w:rsidRPr="00A72847">
              <w:t>Head Coach</w:t>
            </w:r>
          </w:p>
        </w:tc>
        <w:tc>
          <w:tcPr>
            <w:tcW w:w="0" w:type="auto"/>
            <w:vAlign w:val="center"/>
            <w:hideMark/>
          </w:tcPr>
          <w:p w14:paraId="75F08581" w14:textId="77777777" w:rsidR="002D2663" w:rsidRPr="00A72847" w:rsidRDefault="002D2663" w:rsidP="00A72847">
            <w:r w:rsidRPr="00A72847">
              <w:t>Oct 2024 – Mar 2025</w:t>
            </w:r>
          </w:p>
        </w:tc>
      </w:tr>
      <w:tr w:rsidR="002D2663" w:rsidRPr="00A72847" w14:paraId="33F8454C" w14:textId="77777777" w:rsidTr="00A72847">
        <w:trPr>
          <w:tblCellSpacing w:w="15" w:type="dxa"/>
        </w:trPr>
        <w:tc>
          <w:tcPr>
            <w:tcW w:w="0" w:type="auto"/>
            <w:vAlign w:val="center"/>
            <w:hideMark/>
          </w:tcPr>
          <w:p w14:paraId="3A1CF6B7" w14:textId="77777777" w:rsidR="002D2663" w:rsidRPr="00A72847" w:rsidRDefault="002D2663" w:rsidP="00A72847">
            <w:r w:rsidRPr="00A72847">
              <w:t>Joseph Laumann</w:t>
            </w:r>
          </w:p>
        </w:tc>
        <w:tc>
          <w:tcPr>
            <w:tcW w:w="0" w:type="auto"/>
            <w:vAlign w:val="center"/>
            <w:hideMark/>
          </w:tcPr>
          <w:p w14:paraId="043199FC" w14:textId="77777777" w:rsidR="002D2663" w:rsidRPr="00A72847" w:rsidRDefault="002D2663" w:rsidP="00A72847">
            <w:r w:rsidRPr="00A72847">
              <w:t>Asst. Coach 1</w:t>
            </w:r>
          </w:p>
        </w:tc>
        <w:tc>
          <w:tcPr>
            <w:tcW w:w="0" w:type="auto"/>
            <w:vAlign w:val="center"/>
            <w:hideMark/>
          </w:tcPr>
          <w:p w14:paraId="7DED014E" w14:textId="77777777" w:rsidR="002D2663" w:rsidRPr="00A72847" w:rsidRDefault="002D2663" w:rsidP="00A72847">
            <w:r w:rsidRPr="00A72847">
              <w:t>Oct 2024 – Mar 2025</w:t>
            </w:r>
          </w:p>
        </w:tc>
      </w:tr>
      <w:tr w:rsidR="002D2663" w:rsidRPr="00A72847" w14:paraId="28BCAECD" w14:textId="77777777" w:rsidTr="00A72847">
        <w:trPr>
          <w:tblCellSpacing w:w="15" w:type="dxa"/>
        </w:trPr>
        <w:tc>
          <w:tcPr>
            <w:tcW w:w="0" w:type="auto"/>
            <w:vAlign w:val="center"/>
            <w:hideMark/>
          </w:tcPr>
          <w:p w14:paraId="56873A97" w14:textId="77777777" w:rsidR="002D2663" w:rsidRPr="00A72847" w:rsidRDefault="002D2663" w:rsidP="00A72847">
            <w:r w:rsidRPr="00A72847">
              <w:t>John Paintsil</w:t>
            </w:r>
          </w:p>
        </w:tc>
        <w:tc>
          <w:tcPr>
            <w:tcW w:w="0" w:type="auto"/>
            <w:vAlign w:val="center"/>
            <w:hideMark/>
          </w:tcPr>
          <w:p w14:paraId="1CDFA5B9" w14:textId="77777777" w:rsidR="002D2663" w:rsidRPr="00A72847" w:rsidRDefault="002D2663" w:rsidP="00A72847">
            <w:r w:rsidRPr="00A72847">
              <w:t>Asst. Coach 2</w:t>
            </w:r>
          </w:p>
        </w:tc>
        <w:tc>
          <w:tcPr>
            <w:tcW w:w="0" w:type="auto"/>
            <w:vAlign w:val="center"/>
            <w:hideMark/>
          </w:tcPr>
          <w:p w14:paraId="4AE56F24" w14:textId="77777777" w:rsidR="002D2663" w:rsidRPr="00A72847" w:rsidRDefault="002D2663" w:rsidP="00A72847">
            <w:r w:rsidRPr="00A72847">
              <w:t>Oct 2024 – Mar 2025</w:t>
            </w:r>
          </w:p>
        </w:tc>
      </w:tr>
      <w:tr w:rsidR="002D2663" w:rsidRPr="00A72847" w14:paraId="766E40D7" w14:textId="77777777" w:rsidTr="00A72847">
        <w:trPr>
          <w:tblCellSpacing w:w="15" w:type="dxa"/>
        </w:trPr>
        <w:tc>
          <w:tcPr>
            <w:tcW w:w="0" w:type="auto"/>
            <w:vAlign w:val="center"/>
            <w:hideMark/>
          </w:tcPr>
          <w:p w14:paraId="698AC743" w14:textId="77777777" w:rsidR="002D2663" w:rsidRPr="00A72847" w:rsidRDefault="002D2663" w:rsidP="00A72847">
            <w:r w:rsidRPr="00A72847">
              <w:t xml:space="preserve">Abdul </w:t>
            </w:r>
            <w:proofErr w:type="spellStart"/>
            <w:r w:rsidRPr="00A72847">
              <w:t>Fatawu</w:t>
            </w:r>
            <w:proofErr w:type="spellEnd"/>
            <w:r w:rsidRPr="00A72847">
              <w:t xml:space="preserve"> Dauda</w:t>
            </w:r>
          </w:p>
        </w:tc>
        <w:tc>
          <w:tcPr>
            <w:tcW w:w="0" w:type="auto"/>
            <w:vAlign w:val="center"/>
            <w:hideMark/>
          </w:tcPr>
          <w:p w14:paraId="0C0B388C" w14:textId="77777777" w:rsidR="002D2663" w:rsidRPr="00A72847" w:rsidRDefault="002D2663" w:rsidP="00A72847">
            <w:r w:rsidRPr="00A72847">
              <w:t>Goalkeepers’ Coach</w:t>
            </w:r>
          </w:p>
        </w:tc>
        <w:tc>
          <w:tcPr>
            <w:tcW w:w="0" w:type="auto"/>
            <w:vAlign w:val="center"/>
            <w:hideMark/>
          </w:tcPr>
          <w:p w14:paraId="25851938" w14:textId="77777777" w:rsidR="002D2663" w:rsidRPr="00A72847" w:rsidRDefault="002D2663" w:rsidP="00A72847">
            <w:r w:rsidRPr="00A72847">
              <w:t>Oct 2024 – Mar 2025</w:t>
            </w:r>
          </w:p>
        </w:tc>
      </w:tr>
      <w:tr w:rsidR="002D2663" w:rsidRPr="00A72847" w14:paraId="4770068B" w14:textId="77777777" w:rsidTr="00A72847">
        <w:trPr>
          <w:tblCellSpacing w:w="15" w:type="dxa"/>
        </w:trPr>
        <w:tc>
          <w:tcPr>
            <w:tcW w:w="0" w:type="auto"/>
            <w:vAlign w:val="center"/>
            <w:hideMark/>
          </w:tcPr>
          <w:p w14:paraId="7EBA7E73" w14:textId="77777777" w:rsidR="002D2663" w:rsidRPr="00A72847" w:rsidRDefault="002D2663" w:rsidP="00A72847">
            <w:r w:rsidRPr="00A72847">
              <w:lastRenderedPageBreak/>
              <w:t xml:space="preserve">Francis </w:t>
            </w:r>
            <w:proofErr w:type="spellStart"/>
            <w:r w:rsidRPr="00A72847">
              <w:t>Bugri</w:t>
            </w:r>
            <w:proofErr w:type="spellEnd"/>
            <w:r w:rsidRPr="00A72847">
              <w:t xml:space="preserve"> </w:t>
            </w:r>
            <w:proofErr w:type="spellStart"/>
            <w:r w:rsidRPr="00A72847">
              <w:t>Tampuli</w:t>
            </w:r>
            <w:proofErr w:type="spellEnd"/>
          </w:p>
        </w:tc>
        <w:tc>
          <w:tcPr>
            <w:tcW w:w="0" w:type="auto"/>
            <w:vAlign w:val="center"/>
            <w:hideMark/>
          </w:tcPr>
          <w:p w14:paraId="5391F5D7" w14:textId="77777777" w:rsidR="002D2663" w:rsidRPr="00A72847" w:rsidRDefault="002D2663" w:rsidP="00A72847">
            <w:r w:rsidRPr="00A72847">
              <w:t>Team Coordinator</w:t>
            </w:r>
          </w:p>
        </w:tc>
        <w:tc>
          <w:tcPr>
            <w:tcW w:w="0" w:type="auto"/>
            <w:vAlign w:val="center"/>
            <w:hideMark/>
          </w:tcPr>
          <w:p w14:paraId="219120E2" w14:textId="77777777" w:rsidR="002D2663" w:rsidRPr="00A72847" w:rsidRDefault="002D2663" w:rsidP="00A72847">
            <w:r w:rsidRPr="00A72847">
              <w:t>Apr 2024 – Mar 2025</w:t>
            </w:r>
          </w:p>
        </w:tc>
      </w:tr>
    </w:tbl>
    <w:p w14:paraId="6F301E9B" w14:textId="77777777" w:rsidR="00A72847" w:rsidRPr="00A72847" w:rsidRDefault="00A72847" w:rsidP="00A72847">
      <w:r w:rsidRPr="00A72847">
        <w:t>This move signals a renewed confidence in government’s commitment to treating national team professionals with the dignity and respect they deserve. Many of the coaches had served through intense international qualifiers and tournaments, yet remained unpaid for prolonged periods.</w:t>
      </w:r>
    </w:p>
    <w:p w14:paraId="169C8EB5" w14:textId="7C7367F1" w:rsidR="00B3779B" w:rsidRDefault="004D700A" w:rsidP="004D700A">
      <w:r w:rsidRPr="004D700A">
        <w:t xml:space="preserve">The Minister of Sports, Hon. Kofi </w:t>
      </w:r>
      <w:proofErr w:type="spellStart"/>
      <w:r w:rsidRPr="004D700A">
        <w:t>Iddie</w:t>
      </w:r>
      <w:proofErr w:type="spellEnd"/>
      <w:r w:rsidRPr="004D700A">
        <w:t xml:space="preserve"> Adams, emphasized that this payment is not just about settling debts but about restoring dignity and building a professional culture in Ghana sports. He further indicated that the Ministry is advancing plans for a National Sports Fund to prevent similar issues in the future.</w:t>
      </w:r>
    </w:p>
    <w:sectPr w:rsidR="00B37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847"/>
    <w:rsid w:val="002D2663"/>
    <w:rsid w:val="00333191"/>
    <w:rsid w:val="004D700A"/>
    <w:rsid w:val="005A2CA5"/>
    <w:rsid w:val="00A72847"/>
    <w:rsid w:val="00B3779B"/>
    <w:rsid w:val="00F3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6639"/>
  <w15:chartTrackingRefBased/>
  <w15:docId w15:val="{8C5AD160-67EC-4852-AEC2-4A7C37CA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8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28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28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28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28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2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8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28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28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28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28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2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847"/>
    <w:rPr>
      <w:rFonts w:eastAsiaTheme="majorEastAsia" w:cstheme="majorBidi"/>
      <w:color w:val="272727" w:themeColor="text1" w:themeTint="D8"/>
    </w:rPr>
  </w:style>
  <w:style w:type="paragraph" w:styleId="Title">
    <w:name w:val="Title"/>
    <w:basedOn w:val="Normal"/>
    <w:next w:val="Normal"/>
    <w:link w:val="TitleChar"/>
    <w:uiPriority w:val="10"/>
    <w:qFormat/>
    <w:rsid w:val="00A72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847"/>
    <w:pPr>
      <w:spacing w:before="160"/>
      <w:jc w:val="center"/>
    </w:pPr>
    <w:rPr>
      <w:i/>
      <w:iCs/>
      <w:color w:val="404040" w:themeColor="text1" w:themeTint="BF"/>
    </w:rPr>
  </w:style>
  <w:style w:type="character" w:customStyle="1" w:styleId="QuoteChar">
    <w:name w:val="Quote Char"/>
    <w:basedOn w:val="DefaultParagraphFont"/>
    <w:link w:val="Quote"/>
    <w:uiPriority w:val="29"/>
    <w:rsid w:val="00A72847"/>
    <w:rPr>
      <w:i/>
      <w:iCs/>
      <w:color w:val="404040" w:themeColor="text1" w:themeTint="BF"/>
    </w:rPr>
  </w:style>
  <w:style w:type="paragraph" w:styleId="ListParagraph">
    <w:name w:val="List Paragraph"/>
    <w:basedOn w:val="Normal"/>
    <w:uiPriority w:val="34"/>
    <w:qFormat/>
    <w:rsid w:val="00A72847"/>
    <w:pPr>
      <w:ind w:left="720"/>
      <w:contextualSpacing/>
    </w:pPr>
  </w:style>
  <w:style w:type="character" w:styleId="IntenseEmphasis">
    <w:name w:val="Intense Emphasis"/>
    <w:basedOn w:val="DefaultParagraphFont"/>
    <w:uiPriority w:val="21"/>
    <w:qFormat/>
    <w:rsid w:val="00A72847"/>
    <w:rPr>
      <w:i/>
      <w:iCs/>
      <w:color w:val="2F5496" w:themeColor="accent1" w:themeShade="BF"/>
    </w:rPr>
  </w:style>
  <w:style w:type="paragraph" w:styleId="IntenseQuote">
    <w:name w:val="Intense Quote"/>
    <w:basedOn w:val="Normal"/>
    <w:next w:val="Normal"/>
    <w:link w:val="IntenseQuoteChar"/>
    <w:uiPriority w:val="30"/>
    <w:qFormat/>
    <w:rsid w:val="00A728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2847"/>
    <w:rPr>
      <w:i/>
      <w:iCs/>
      <w:color w:val="2F5496" w:themeColor="accent1" w:themeShade="BF"/>
    </w:rPr>
  </w:style>
  <w:style w:type="character" w:styleId="IntenseReference">
    <w:name w:val="Intense Reference"/>
    <w:basedOn w:val="DefaultParagraphFont"/>
    <w:uiPriority w:val="32"/>
    <w:qFormat/>
    <w:rsid w:val="00A728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33004">
      <w:bodyDiv w:val="1"/>
      <w:marLeft w:val="0"/>
      <w:marRight w:val="0"/>
      <w:marTop w:val="0"/>
      <w:marBottom w:val="0"/>
      <w:divBdr>
        <w:top w:val="none" w:sz="0" w:space="0" w:color="auto"/>
        <w:left w:val="none" w:sz="0" w:space="0" w:color="auto"/>
        <w:bottom w:val="none" w:sz="0" w:space="0" w:color="auto"/>
        <w:right w:val="none" w:sz="0" w:space="0" w:color="auto"/>
      </w:divBdr>
      <w:divsChild>
        <w:div w:id="454174280">
          <w:marLeft w:val="0"/>
          <w:marRight w:val="0"/>
          <w:marTop w:val="0"/>
          <w:marBottom w:val="0"/>
          <w:divBdr>
            <w:top w:val="none" w:sz="0" w:space="0" w:color="auto"/>
            <w:left w:val="none" w:sz="0" w:space="0" w:color="auto"/>
            <w:bottom w:val="none" w:sz="0" w:space="0" w:color="auto"/>
            <w:right w:val="none" w:sz="0" w:space="0" w:color="auto"/>
          </w:divBdr>
          <w:divsChild>
            <w:div w:id="1696538984">
              <w:marLeft w:val="0"/>
              <w:marRight w:val="0"/>
              <w:marTop w:val="0"/>
              <w:marBottom w:val="0"/>
              <w:divBdr>
                <w:top w:val="none" w:sz="0" w:space="0" w:color="auto"/>
                <w:left w:val="none" w:sz="0" w:space="0" w:color="auto"/>
                <w:bottom w:val="none" w:sz="0" w:space="0" w:color="auto"/>
                <w:right w:val="none" w:sz="0" w:space="0" w:color="auto"/>
              </w:divBdr>
            </w:div>
          </w:divsChild>
        </w:div>
        <w:div w:id="1781685562">
          <w:marLeft w:val="0"/>
          <w:marRight w:val="0"/>
          <w:marTop w:val="0"/>
          <w:marBottom w:val="0"/>
          <w:divBdr>
            <w:top w:val="none" w:sz="0" w:space="0" w:color="auto"/>
            <w:left w:val="none" w:sz="0" w:space="0" w:color="auto"/>
            <w:bottom w:val="none" w:sz="0" w:space="0" w:color="auto"/>
            <w:right w:val="none" w:sz="0" w:space="0" w:color="auto"/>
          </w:divBdr>
          <w:divsChild>
            <w:div w:id="13915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5628">
      <w:bodyDiv w:val="1"/>
      <w:marLeft w:val="0"/>
      <w:marRight w:val="0"/>
      <w:marTop w:val="0"/>
      <w:marBottom w:val="0"/>
      <w:divBdr>
        <w:top w:val="none" w:sz="0" w:space="0" w:color="auto"/>
        <w:left w:val="none" w:sz="0" w:space="0" w:color="auto"/>
        <w:bottom w:val="none" w:sz="0" w:space="0" w:color="auto"/>
        <w:right w:val="none" w:sz="0" w:space="0" w:color="auto"/>
      </w:divBdr>
    </w:div>
    <w:div w:id="1258711691">
      <w:bodyDiv w:val="1"/>
      <w:marLeft w:val="0"/>
      <w:marRight w:val="0"/>
      <w:marTop w:val="0"/>
      <w:marBottom w:val="0"/>
      <w:divBdr>
        <w:top w:val="none" w:sz="0" w:space="0" w:color="auto"/>
        <w:left w:val="none" w:sz="0" w:space="0" w:color="auto"/>
        <w:bottom w:val="none" w:sz="0" w:space="0" w:color="auto"/>
        <w:right w:val="none" w:sz="0" w:space="0" w:color="auto"/>
      </w:divBdr>
      <w:divsChild>
        <w:div w:id="1246113909">
          <w:marLeft w:val="0"/>
          <w:marRight w:val="0"/>
          <w:marTop w:val="0"/>
          <w:marBottom w:val="0"/>
          <w:divBdr>
            <w:top w:val="none" w:sz="0" w:space="0" w:color="auto"/>
            <w:left w:val="none" w:sz="0" w:space="0" w:color="auto"/>
            <w:bottom w:val="none" w:sz="0" w:space="0" w:color="auto"/>
            <w:right w:val="none" w:sz="0" w:space="0" w:color="auto"/>
          </w:divBdr>
          <w:divsChild>
            <w:div w:id="1530145009">
              <w:marLeft w:val="0"/>
              <w:marRight w:val="0"/>
              <w:marTop w:val="0"/>
              <w:marBottom w:val="0"/>
              <w:divBdr>
                <w:top w:val="none" w:sz="0" w:space="0" w:color="auto"/>
                <w:left w:val="none" w:sz="0" w:space="0" w:color="auto"/>
                <w:bottom w:val="none" w:sz="0" w:space="0" w:color="auto"/>
                <w:right w:val="none" w:sz="0" w:space="0" w:color="auto"/>
              </w:divBdr>
            </w:div>
          </w:divsChild>
        </w:div>
        <w:div w:id="843594858">
          <w:marLeft w:val="0"/>
          <w:marRight w:val="0"/>
          <w:marTop w:val="0"/>
          <w:marBottom w:val="0"/>
          <w:divBdr>
            <w:top w:val="none" w:sz="0" w:space="0" w:color="auto"/>
            <w:left w:val="none" w:sz="0" w:space="0" w:color="auto"/>
            <w:bottom w:val="none" w:sz="0" w:space="0" w:color="auto"/>
            <w:right w:val="none" w:sz="0" w:space="0" w:color="auto"/>
          </w:divBdr>
          <w:divsChild>
            <w:div w:id="358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Wonder Mandel</dc:creator>
  <cp:keywords/>
  <dc:description/>
  <cp:lastModifiedBy>Wonder Mandel</cp:lastModifiedBy>
  <cp:revision>3</cp:revision>
  <dcterms:created xsi:type="dcterms:W3CDTF">2025-05-29T23:03:00Z</dcterms:created>
  <dcterms:modified xsi:type="dcterms:W3CDTF">2025-05-29T23:29:00Z</dcterms:modified>
</cp:coreProperties>
</file>